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995"/>
        <w:gridCol w:w="7751"/>
      </w:tblGrid>
      <w:tr w:rsidR="00B561C1" w14:paraId="308A52E1" w14:textId="77777777" w:rsidTr="00654FC7">
        <w:trPr>
          <w:trHeight w:hRule="exact" w:val="273"/>
        </w:trPr>
        <w:tc>
          <w:tcPr>
            <w:tcW w:w="9746" w:type="dxa"/>
            <w:gridSpan w:val="2"/>
            <w:shd w:val="clear" w:color="auto" w:fill="BFBFBF"/>
            <w:vAlign w:val="center"/>
          </w:tcPr>
          <w:p w14:paraId="715DA4DB" w14:textId="77777777" w:rsidR="00B561C1" w:rsidRDefault="00654FC7">
            <w:r>
              <w:rPr>
                <w:rFonts w:ascii="Calibri" w:hAnsi="Calibri"/>
                <w:b/>
                <w:sz w:val="22"/>
              </w:rPr>
              <w:t>COTISTA</w:t>
            </w:r>
          </w:p>
        </w:tc>
      </w:tr>
      <w:tr w:rsidR="00B561C1" w14:paraId="1B420734" w14:textId="77777777" w:rsidTr="00654FC7">
        <w:trPr>
          <w:trHeight w:hRule="exact" w:val="273"/>
        </w:trPr>
        <w:tc>
          <w:tcPr>
            <w:tcW w:w="1995" w:type="dxa"/>
            <w:vAlign w:val="center"/>
          </w:tcPr>
          <w:p w14:paraId="459A5C2D" w14:textId="77777777" w:rsidR="00B561C1" w:rsidRDefault="00654FC7">
            <w:r>
              <w:rPr>
                <w:rFonts w:ascii="Calibri" w:hAnsi="Calibri"/>
                <w:sz w:val="22"/>
              </w:rPr>
              <w:t>Nome/Razão Social</w:t>
            </w:r>
          </w:p>
        </w:tc>
        <w:tc>
          <w:tcPr>
            <w:tcW w:w="7751" w:type="dxa"/>
          </w:tcPr>
          <w:p w14:paraId="4DCF0D67" w14:textId="4EEE3FBA" w:rsidR="00B561C1" w:rsidRDefault="00654FC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B561C1" w14:paraId="3E4D8446" w14:textId="77777777" w:rsidTr="00654FC7">
        <w:trPr>
          <w:trHeight w:hRule="exact" w:val="273"/>
        </w:trPr>
        <w:tc>
          <w:tcPr>
            <w:tcW w:w="1995" w:type="dxa"/>
            <w:vAlign w:val="center"/>
          </w:tcPr>
          <w:p w14:paraId="4F1B271D" w14:textId="77777777" w:rsidR="00B561C1" w:rsidRDefault="00654FC7">
            <w:r>
              <w:rPr>
                <w:rFonts w:ascii="Calibri" w:hAnsi="Calibri"/>
                <w:sz w:val="22"/>
              </w:rPr>
              <w:t>Nº Conta</w:t>
            </w:r>
          </w:p>
        </w:tc>
        <w:tc>
          <w:tcPr>
            <w:tcW w:w="7751" w:type="dxa"/>
          </w:tcPr>
          <w:p w14:paraId="5FB8597A" w14:textId="584DEDFB" w:rsidR="00B561C1" w:rsidRDefault="00654FC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61C1" w14:paraId="76BE6AE2" w14:textId="77777777" w:rsidTr="00654FC7">
        <w:trPr>
          <w:trHeight w:hRule="exact" w:val="273"/>
        </w:trPr>
        <w:tc>
          <w:tcPr>
            <w:tcW w:w="1995" w:type="dxa"/>
            <w:vAlign w:val="center"/>
          </w:tcPr>
          <w:p w14:paraId="3ED83AEF" w14:textId="77777777" w:rsidR="00B561C1" w:rsidRDefault="00654FC7">
            <w:r>
              <w:rPr>
                <w:rFonts w:ascii="Calibri" w:hAnsi="Calibri"/>
                <w:sz w:val="22"/>
              </w:rPr>
              <w:t>CPF/CNPJ</w:t>
            </w:r>
          </w:p>
        </w:tc>
        <w:tc>
          <w:tcPr>
            <w:tcW w:w="7751" w:type="dxa"/>
          </w:tcPr>
          <w:p w14:paraId="0859C3EF" w14:textId="40AFA4B4" w:rsidR="00B561C1" w:rsidRDefault="00654FC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174FC0" w14:textId="77777777" w:rsidR="00B561C1" w:rsidRDefault="00B561C1"/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B561C1" w14:paraId="69B71605" w14:textId="77777777">
        <w:trPr>
          <w:trHeight w:hRule="exact" w:val="273"/>
        </w:trPr>
        <w:tc>
          <w:tcPr>
            <w:tcW w:w="9746" w:type="dxa"/>
            <w:shd w:val="clear" w:color="auto" w:fill="BFBFBF"/>
            <w:vAlign w:val="center"/>
          </w:tcPr>
          <w:p w14:paraId="535B1EBD" w14:textId="77777777" w:rsidR="00B561C1" w:rsidRDefault="00654FC7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FUNDO</w:t>
            </w:r>
          </w:p>
        </w:tc>
      </w:tr>
      <w:tr w:rsidR="00B561C1" w14:paraId="0F1A7C89" w14:textId="77777777">
        <w:tc>
          <w:tcPr>
            <w:tcW w:w="9746" w:type="dxa"/>
            <w:vAlign w:val="center"/>
          </w:tcPr>
          <w:p w14:paraId="2FD4BB19" w14:textId="77777777" w:rsidR="00B561C1" w:rsidRDefault="00654FC7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G5 ALLOCATION FUNDO DE INVESTIMENTO EM COTAS DE FUNDOS DE INVESTIMENTO MULTIMERCADO</w:t>
            </w:r>
            <w:r>
              <w:rPr>
                <w:rFonts w:ascii="Calibri" w:hAnsi="Calibri"/>
                <w:sz w:val="22"/>
              </w:rPr>
              <w:t xml:space="preserve">, fundo de investimento inscrito no CNPJ sob o nº </w:t>
            </w:r>
            <w:r>
              <w:rPr>
                <w:rFonts w:ascii="Calibri" w:hAnsi="Calibri"/>
                <w:b/>
                <w:sz w:val="22"/>
              </w:rPr>
              <w:t>04.869.180/0001-01</w:t>
            </w:r>
            <w:r>
              <w:rPr>
                <w:rFonts w:ascii="Calibri" w:hAnsi="Calibri"/>
                <w:sz w:val="22"/>
              </w:rPr>
              <w:t>, administrado pela MODAL DISTRIBUIDORA DE TÍTULOS E VALORES MOBILIÁRIOS LTDA., CNPJ nº. 05.389.174/0001-01, sediado na Praia de Botafogo, nº 501, 6º andar - parte, Torre Pão de Açúcar, Rio de Janeiro/RJ (“ADMINISTRADORA”)</w:t>
            </w:r>
          </w:p>
        </w:tc>
      </w:tr>
    </w:tbl>
    <w:p w14:paraId="06284E11" w14:textId="77777777" w:rsidR="00B561C1" w:rsidRDefault="00B561C1"/>
    <w:p w14:paraId="5347A1CA" w14:textId="77777777" w:rsidR="00B561C1" w:rsidRDefault="00654FC7">
      <w:pPr>
        <w:jc w:val="both"/>
      </w:pPr>
      <w:r>
        <w:rPr>
          <w:rFonts w:ascii="Calibri" w:hAnsi="Calibri"/>
          <w:sz w:val="22"/>
        </w:rPr>
        <w:t xml:space="preserve">O Cotista, pretendendo assumir a condição de cotista do FUNDO, declara que </w:t>
      </w:r>
      <w:r>
        <w:rPr>
          <w:rFonts w:ascii="Calibri" w:hAnsi="Calibri"/>
          <w:b/>
          <w:sz w:val="22"/>
        </w:rPr>
        <w:t>RECEBEU, LEU, ENTENDEU E ADERE, SEM RESSALVAS, AO INTEIRO TEOR DO REGULAMENTO E LÂMINA DE INFORMAÇÕES ESSENCIAIS (QUANDO HOUVER) DO FUNDO.</w:t>
      </w:r>
    </w:p>
    <w:p w14:paraId="7E16A463" w14:textId="77777777" w:rsidR="00B561C1" w:rsidRDefault="00B561C1"/>
    <w:p w14:paraId="45AD5A48" w14:textId="77777777" w:rsidR="00B561C1" w:rsidRDefault="00654FC7">
      <w:pPr>
        <w:jc w:val="both"/>
      </w:pPr>
      <w:r>
        <w:rPr>
          <w:rFonts w:ascii="Calibri" w:hAnsi="Calibri"/>
          <w:sz w:val="22"/>
        </w:rPr>
        <w:t>Adicionalmente, o Cotista declara estar ciente que:</w:t>
      </w:r>
    </w:p>
    <w:p w14:paraId="266D60C9" w14:textId="77777777" w:rsidR="00B561C1" w:rsidRDefault="00654FC7">
      <w:pPr>
        <w:ind w:left="360" w:hanging="360"/>
        <w:jc w:val="both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z w:val="22"/>
        </w:rPr>
        <w:tab/>
        <w:t>As aplicações realizadas no FUNDO não contam com garantia do ADMINISTRADOR, do GESTOR, da Comissão de Valores Mobiliários – CVM, de qualquer mecanismo de seguro, ou, ainda, do Fundo Garantidor de Créditos – FGC;</w:t>
      </w:r>
    </w:p>
    <w:p w14:paraId="4D26D6AF" w14:textId="77777777" w:rsidR="00B561C1" w:rsidRDefault="00654FC7">
      <w:pPr>
        <w:ind w:left="360" w:hanging="360"/>
        <w:jc w:val="both"/>
      </w:pPr>
      <w:r>
        <w:rPr>
          <w:rFonts w:ascii="Calibri" w:hAnsi="Calibri"/>
          <w:sz w:val="22"/>
        </w:rPr>
        <w:t>2.</w:t>
      </w:r>
      <w:r>
        <w:rPr>
          <w:rFonts w:ascii="Calibri" w:hAnsi="Calibri"/>
          <w:sz w:val="22"/>
        </w:rPr>
        <w:tab/>
        <w:t>A concessão de registro para a venda de cotas do FUNDO não implica, por parte da CVM, garantia de veracidade das informações prestadas ou de adequação do Regulamento do FUNDO à legislação vigente ou julgamento sobre a qualidade do FUNDO ou de seu Administrador, Gestor e demais prestadores de serviços;</w:t>
      </w:r>
    </w:p>
    <w:p w14:paraId="6606E558" w14:textId="77777777" w:rsidR="00B561C1" w:rsidRDefault="00654FC7">
      <w:pPr>
        <w:ind w:left="360" w:hanging="360"/>
        <w:jc w:val="both"/>
      </w:pPr>
      <w:r>
        <w:rPr>
          <w:rFonts w:ascii="Calibri" w:hAnsi="Calibri"/>
          <w:sz w:val="22"/>
        </w:rPr>
        <w:t>3.</w:t>
      </w:r>
      <w:r>
        <w:rPr>
          <w:rFonts w:ascii="Calibri" w:hAnsi="Calibri"/>
          <w:sz w:val="22"/>
        </w:rPr>
        <w:tab/>
        <w:t>Poderá ocorrer perda do meu capital investido, em decorrência dos riscos intrínsecos aos ativos que compõem a carteira do FUNDO, podendo inclusive acarretar perdas superiores ao capital aplicado e a consequente obrigação do cotista de aportar recursos adicionais, para cobrir o prejuízo do FUNDO;</w:t>
      </w:r>
    </w:p>
    <w:p w14:paraId="31993EC8" w14:textId="77777777" w:rsidR="00B561C1" w:rsidRDefault="00654FC7">
      <w:pPr>
        <w:ind w:left="360" w:hanging="360"/>
        <w:jc w:val="both"/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  <w:t>Poderá haver significativa concentração em ativos financeiros de poucos emissores, com os riscos daí decorrentes;</w:t>
      </w:r>
    </w:p>
    <w:p w14:paraId="5F0A4204" w14:textId="77777777" w:rsidR="00B561C1" w:rsidRDefault="00654FC7">
      <w:pPr>
        <w:ind w:left="360" w:hanging="360"/>
        <w:jc w:val="both"/>
      </w:pPr>
      <w:r>
        <w:rPr>
          <w:rFonts w:ascii="Calibri" w:hAnsi="Calibri"/>
          <w:sz w:val="22"/>
        </w:rPr>
        <w:t>5.</w:t>
      </w:r>
      <w:r>
        <w:rPr>
          <w:rFonts w:ascii="Calibri" w:hAnsi="Calibri"/>
          <w:sz w:val="22"/>
        </w:rPr>
        <w:tab/>
        <w:t>Os cincos principais riscos a que o FUNDO pode estar sujeito são: de mercado, de crédito, de liquidez, de fatores macroeconômicos e governamentais e regulatório, conforme descritos no regulamento.</w:t>
      </w:r>
    </w:p>
    <w:p w14:paraId="2793789C" w14:textId="77777777" w:rsidR="00B561C1" w:rsidRDefault="00654FC7">
      <w:pPr>
        <w:ind w:left="360" w:hanging="360"/>
        <w:jc w:val="both"/>
      </w:pPr>
      <w:r>
        <w:rPr>
          <w:rFonts w:ascii="Calibri" w:hAnsi="Calibri"/>
          <w:sz w:val="22"/>
        </w:rPr>
        <w:t>6.</w:t>
      </w:r>
      <w:r>
        <w:rPr>
          <w:rFonts w:ascii="Calibri" w:hAnsi="Calibri"/>
          <w:sz w:val="22"/>
        </w:rPr>
        <w:tab/>
        <w:t>Se obriga a manter sua documentação cadastral atualizada, de acordo com as regras vigentes;</w:t>
      </w:r>
    </w:p>
    <w:p w14:paraId="5F86B463" w14:textId="77777777" w:rsidR="00B561C1" w:rsidRDefault="00654FC7">
      <w:pPr>
        <w:ind w:left="360" w:hanging="360"/>
        <w:jc w:val="both"/>
      </w:pPr>
      <w:r>
        <w:rPr>
          <w:rFonts w:ascii="Calibri" w:hAnsi="Calibri"/>
          <w:sz w:val="22"/>
        </w:rPr>
        <w:t>7.</w:t>
      </w:r>
      <w:r>
        <w:rPr>
          <w:rFonts w:ascii="Calibri" w:hAnsi="Calibri"/>
          <w:sz w:val="22"/>
        </w:rPr>
        <w:tab/>
        <w:t>A ADMINISTRADORA não poderá realizar o pagamento de amortizações e resgates, na forma do regulamento, caso haja omissão, erro ou falha na sua documentação cadastral, ou seu cadastro esteja desatualizado;</w:t>
      </w:r>
    </w:p>
    <w:p w14:paraId="4DC33140" w14:textId="77777777" w:rsidR="00B561C1" w:rsidRDefault="00654FC7">
      <w:pPr>
        <w:ind w:left="360" w:hanging="360"/>
        <w:jc w:val="both"/>
      </w:pPr>
      <w:r>
        <w:rPr>
          <w:rFonts w:ascii="Calibri" w:hAnsi="Calibri"/>
          <w:sz w:val="22"/>
        </w:rPr>
        <w:t>8.</w:t>
      </w:r>
      <w:r>
        <w:rPr>
          <w:rFonts w:ascii="Calibri" w:hAnsi="Calibri"/>
          <w:sz w:val="22"/>
        </w:rPr>
        <w:tab/>
        <w:t>Tem conhecimento das disposições da Lei 9.613/98 e legislação complementar, estando ciente de que as operações em fundos de investimento no mercado financeiro estão sujeitas a controle do Banco Central do Brasil (“BACEN”) e da CVM, que podem solicitar informações sobre as movimentações de recursos realizadas;</w:t>
      </w:r>
    </w:p>
    <w:p w14:paraId="544544AF" w14:textId="77777777" w:rsidR="00B561C1" w:rsidRDefault="00B561C1"/>
    <w:p w14:paraId="0068BEA7" w14:textId="77777777" w:rsidR="00B561C1" w:rsidRDefault="00654FC7">
      <w:pPr>
        <w:jc w:val="both"/>
      </w:pPr>
      <w:r>
        <w:rPr>
          <w:rFonts w:ascii="Calibri" w:hAnsi="Calibri"/>
          <w:sz w:val="22"/>
        </w:rPr>
        <w:t>Informações mais detalhadas sobre o FUNDO podem ser obtidas no Regulamento.</w:t>
      </w:r>
    </w:p>
    <w:p w14:paraId="4D66AE4F" w14:textId="77777777" w:rsidR="00B561C1" w:rsidRDefault="00B561C1"/>
    <w:p w14:paraId="7739FBE4" w14:textId="3515AAD2" w:rsidR="00B561C1" w:rsidRDefault="00654FC7">
      <w:pPr>
        <w:jc w:val="center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,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B4704FF" w14:textId="77777777" w:rsidR="00654FC7" w:rsidRDefault="00654FC7">
      <w:pPr>
        <w:jc w:val="center"/>
      </w:pPr>
    </w:p>
    <w:p w14:paraId="06815756" w14:textId="77777777" w:rsidR="00B561C1" w:rsidRDefault="00654FC7">
      <w:pPr>
        <w:jc w:val="center"/>
      </w:pPr>
      <w:r>
        <w:rPr>
          <w:rFonts w:ascii="Calibri" w:hAnsi="Calibri"/>
          <w:sz w:val="22"/>
        </w:rPr>
        <w:br/>
        <w:t>_______________________________________________</w:t>
      </w:r>
    </w:p>
    <w:p w14:paraId="2B003B4F" w14:textId="77777777" w:rsidR="00B561C1" w:rsidRDefault="00654FC7">
      <w:pPr>
        <w:jc w:val="center"/>
      </w:pPr>
      <w:r>
        <w:rPr>
          <w:rFonts w:ascii="Calibri" w:hAnsi="Calibri"/>
          <w:sz w:val="22"/>
        </w:rPr>
        <w:t>Assinatura do cotista</w:t>
      </w:r>
    </w:p>
    <w:sectPr w:rsidR="00B561C1" w:rsidSect="003449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E9060" w14:textId="77777777" w:rsidR="0058392F" w:rsidRDefault="0058392F" w:rsidP="000C0AC2">
      <w:r>
        <w:separator/>
      </w:r>
    </w:p>
  </w:endnote>
  <w:endnote w:type="continuationSeparator" w:id="0">
    <w:p w14:paraId="4C283F66" w14:textId="77777777" w:rsidR="0058392F" w:rsidRDefault="0058392F" w:rsidP="000C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9521" w14:textId="77777777" w:rsidR="007760C8" w:rsidRDefault="00776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9694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1236BE67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Theme="minorHAnsi" w:hAnsiTheme="minorHAnsi"/>
            <w:i/>
            <w:noProof/>
            <w:color w:val="454F63"/>
            <w:sz w:val="20"/>
          </w:rPr>
          <w:t>www.modalmais.com.br</w:t>
        </w:r>
      </w:p>
      <w:p w14:paraId="59333FBF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Praia de Botafogo, 501 - 6º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Torre Pão de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Açúcar.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22250-040 RJ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21 3223 7700</w:t>
        </w:r>
      </w:p>
      <w:p w14:paraId="1E21636C" w14:textId="77777777" w:rsidR="00F22A94" w:rsidRPr="008E01F1" w:rsidRDefault="00483EFE" w:rsidP="00483EFE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Av. Pres. Juscelino Kubitschek, 1455 - 3º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04543-011 SP 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11 2106 6880</w:t>
        </w:r>
      </w:p>
    </w:sdtContent>
  </w:sdt>
  <w:p w14:paraId="01EFE255" w14:textId="77777777" w:rsidR="00751C70" w:rsidRPr="008E01F1" w:rsidRDefault="00751C70" w:rsidP="00483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5DF6" w14:textId="77777777" w:rsidR="007760C8" w:rsidRDefault="00776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020F6" w14:textId="77777777" w:rsidR="0058392F" w:rsidRDefault="0058392F" w:rsidP="000C0AC2">
      <w:r>
        <w:separator/>
      </w:r>
    </w:p>
  </w:footnote>
  <w:footnote w:type="continuationSeparator" w:id="0">
    <w:p w14:paraId="14D60E27" w14:textId="77777777" w:rsidR="0058392F" w:rsidRDefault="0058392F" w:rsidP="000C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2B8C8" w14:textId="77777777" w:rsidR="002A538C" w:rsidRDefault="00381D08">
    <w:pPr>
      <w:pStyle w:val="Header"/>
    </w:pPr>
    <w:r>
      <w:rPr>
        <w:noProof/>
      </w:rPr>
      <w:pict w14:anchorId="3CA64F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8" o:spid="_x0000_s1027" type="#_x0000_t75" alt="/Users/cselemem/Desktop/Colorido.jpg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5"/>
      <w:gridCol w:w="6801"/>
    </w:tblGrid>
    <w:tr w:rsidR="001C32D1" w14:paraId="1B9EA791" w14:textId="77777777" w:rsidTr="007760C8">
      <w:tc>
        <w:tcPr>
          <w:tcW w:w="1511" w:type="pct"/>
        </w:tcPr>
        <w:p w14:paraId="189C595F" w14:textId="77777777" w:rsidR="001C32D1" w:rsidRPr="001C32D1" w:rsidRDefault="001C32D1" w:rsidP="00E11807">
          <w:pPr>
            <w:pStyle w:val="Header"/>
            <w:tabs>
              <w:tab w:val="clear" w:pos="4252"/>
              <w:tab w:val="clear" w:pos="8504"/>
            </w:tabs>
          </w:pPr>
          <w:r w:rsidRPr="001C32D1">
            <w:rPr>
              <w:noProof/>
            </w:rPr>
            <w:drawing>
              <wp:inline distT="0" distB="0" distL="0" distR="0" wp14:anchorId="533ED130" wp14:editId="2BEBFFB2">
                <wp:extent cx="1223595" cy="45021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i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331" cy="457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pct"/>
          <w:vAlign w:val="center"/>
        </w:tcPr>
        <w:p w14:paraId="411D49A2" w14:textId="77777777" w:rsidR="001C32D1" w:rsidRDefault="007760C8" w:rsidP="007760C8">
          <w:pPr>
            <w:pStyle w:val="Header"/>
            <w:tabs>
              <w:tab w:val="clear" w:pos="4252"/>
              <w:tab w:val="clear" w:pos="8504"/>
            </w:tabs>
            <w:jc w:val="right"/>
          </w:pPr>
          <w:r w:rsidRPr="005F2E8F">
            <w:rPr>
              <w:rFonts w:ascii="Calibri" w:hAnsi="Calibri" w:cs="Tahoma"/>
              <w:b/>
              <w:bCs/>
              <w:lang w:eastAsia="en-US"/>
            </w:rPr>
            <w:t>TERMO DE ADESÃO</w:t>
          </w:r>
          <w:r>
            <w:rPr>
              <w:rFonts w:ascii="Calibri" w:hAnsi="Calibri" w:cs="Tahoma"/>
              <w:b/>
              <w:bCs/>
              <w:lang w:eastAsia="en-US"/>
            </w:rPr>
            <w:t xml:space="preserve"> E </w:t>
          </w:r>
          <w:r w:rsidRPr="008C540D">
            <w:rPr>
              <w:rFonts w:ascii="Calibri" w:hAnsi="Calibri" w:cs="Tahoma"/>
              <w:b/>
              <w:bCs/>
              <w:lang w:eastAsia="en-US"/>
            </w:rPr>
            <w:t>CIÊNCIA DE RISCO</w:t>
          </w:r>
          <w:r>
            <w:rPr>
              <w:rFonts w:ascii="Calibri" w:hAnsi="Calibri" w:cs="Tahoma"/>
              <w:b/>
              <w:bCs/>
              <w:lang w:eastAsia="en-US"/>
            </w:rPr>
            <w:t>S</w:t>
          </w:r>
        </w:p>
      </w:tc>
    </w:tr>
  </w:tbl>
  <w:p w14:paraId="308F25BE" w14:textId="77777777" w:rsidR="00483EFE" w:rsidRDefault="00381D08">
    <w:pPr>
      <w:pStyle w:val="Header"/>
    </w:pPr>
    <w:r>
      <w:rPr>
        <w:noProof/>
        <w:lang w:val="en-US" w:eastAsia="en-US"/>
      </w:rPr>
      <w:pict w14:anchorId="17BD20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9" o:spid="_x0000_s1028" type="#_x0000_t75" alt="/Users/cselemem/Desktop/Colorido.jpg" style="position:absolute;margin-left:-102.65pt;margin-top:-63.9pt;width:595.2pt;height:841.9pt;z-index:-251648000;mso-wrap-edited:f;mso-width-percent:0;mso-height-percent:0;mso-position-horizontal-relative:margin;mso-position-vertical-relative:margin;mso-width-percent:0;mso-height-percent:0" o:allowincell="f">
          <v:imagedata r:id="rId2" o:title="Colori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6C33" w14:textId="77777777" w:rsidR="002A538C" w:rsidRDefault="00381D08">
    <w:pPr>
      <w:pStyle w:val="Header"/>
    </w:pPr>
    <w:r>
      <w:rPr>
        <w:noProof/>
      </w:rPr>
      <w:pict w14:anchorId="4D9ADA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7" o:spid="_x0000_s1025" type="#_x0000_t75" alt="/Users/cselemem/Desktop/Colorido.jpg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276D"/>
    <w:multiLevelType w:val="hybridMultilevel"/>
    <w:tmpl w:val="72B034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0570"/>
    <w:multiLevelType w:val="hybridMultilevel"/>
    <w:tmpl w:val="341A4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C7136"/>
    <w:multiLevelType w:val="hybridMultilevel"/>
    <w:tmpl w:val="3A543C0E"/>
    <w:lvl w:ilvl="0" w:tplc="BF5E0AD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043BDF"/>
    <w:multiLevelType w:val="hybridMultilevel"/>
    <w:tmpl w:val="58EE38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228733">
    <w:abstractNumId w:val="0"/>
  </w:num>
  <w:num w:numId="2" w16cid:durableId="1288273365">
    <w:abstractNumId w:val="1"/>
  </w:num>
  <w:num w:numId="3" w16cid:durableId="1335571381">
    <w:abstractNumId w:val="3"/>
  </w:num>
  <w:num w:numId="4" w16cid:durableId="880434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iwljb2dxq1aYlHDLG2hZkMuR1fxQJ53/KfM7o1ElPUuJ7ml+ViWXjapx7yQC06ybtXCrkZHBiHzO5lnL0jH4jg==" w:salt="8RQLkLIJwlHPR4BdQxEUkA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40"/>
    <w:rsid w:val="00005320"/>
    <w:rsid w:val="0002411B"/>
    <w:rsid w:val="000359CD"/>
    <w:rsid w:val="00044CCF"/>
    <w:rsid w:val="000C06EC"/>
    <w:rsid w:val="000C0AC2"/>
    <w:rsid w:val="00110FD4"/>
    <w:rsid w:val="00122287"/>
    <w:rsid w:val="00126C21"/>
    <w:rsid w:val="00167353"/>
    <w:rsid w:val="001A138A"/>
    <w:rsid w:val="001C21B5"/>
    <w:rsid w:val="001C32D1"/>
    <w:rsid w:val="001E5F18"/>
    <w:rsid w:val="00237A73"/>
    <w:rsid w:val="00262C7B"/>
    <w:rsid w:val="00282528"/>
    <w:rsid w:val="002A538C"/>
    <w:rsid w:val="002B04DB"/>
    <w:rsid w:val="002C20D0"/>
    <w:rsid w:val="003048B2"/>
    <w:rsid w:val="00344956"/>
    <w:rsid w:val="00364FCE"/>
    <w:rsid w:val="00381D08"/>
    <w:rsid w:val="003A180C"/>
    <w:rsid w:val="003E0980"/>
    <w:rsid w:val="004305F3"/>
    <w:rsid w:val="0046280F"/>
    <w:rsid w:val="00466BE2"/>
    <w:rsid w:val="00483EFE"/>
    <w:rsid w:val="004C2549"/>
    <w:rsid w:val="0050291B"/>
    <w:rsid w:val="00511B60"/>
    <w:rsid w:val="00521743"/>
    <w:rsid w:val="00537CEA"/>
    <w:rsid w:val="005638DB"/>
    <w:rsid w:val="00577947"/>
    <w:rsid w:val="0058392F"/>
    <w:rsid w:val="00592F81"/>
    <w:rsid w:val="005B32C5"/>
    <w:rsid w:val="005F5BA1"/>
    <w:rsid w:val="00610D06"/>
    <w:rsid w:val="0061355F"/>
    <w:rsid w:val="00654FC7"/>
    <w:rsid w:val="006577FC"/>
    <w:rsid w:val="006A31AE"/>
    <w:rsid w:val="006E041B"/>
    <w:rsid w:val="0070171E"/>
    <w:rsid w:val="00722BEE"/>
    <w:rsid w:val="007241E2"/>
    <w:rsid w:val="00751C70"/>
    <w:rsid w:val="00766340"/>
    <w:rsid w:val="007760C8"/>
    <w:rsid w:val="007B04A3"/>
    <w:rsid w:val="007B564C"/>
    <w:rsid w:val="007C3A56"/>
    <w:rsid w:val="008222F8"/>
    <w:rsid w:val="0089195B"/>
    <w:rsid w:val="008E01F1"/>
    <w:rsid w:val="008F6E9E"/>
    <w:rsid w:val="00901821"/>
    <w:rsid w:val="0095568F"/>
    <w:rsid w:val="00976105"/>
    <w:rsid w:val="009C1BF9"/>
    <w:rsid w:val="009D7A37"/>
    <w:rsid w:val="009F7C67"/>
    <w:rsid w:val="00A45129"/>
    <w:rsid w:val="00A61ADD"/>
    <w:rsid w:val="00A873AD"/>
    <w:rsid w:val="00A905C6"/>
    <w:rsid w:val="00AA00CB"/>
    <w:rsid w:val="00B268A7"/>
    <w:rsid w:val="00B51686"/>
    <w:rsid w:val="00B561C1"/>
    <w:rsid w:val="00B631D4"/>
    <w:rsid w:val="00B94DCB"/>
    <w:rsid w:val="00BC4D45"/>
    <w:rsid w:val="00BD5CE7"/>
    <w:rsid w:val="00BF484A"/>
    <w:rsid w:val="00BF5D1A"/>
    <w:rsid w:val="00C61022"/>
    <w:rsid w:val="00C73542"/>
    <w:rsid w:val="00C73EFE"/>
    <w:rsid w:val="00C80301"/>
    <w:rsid w:val="00CE7A4F"/>
    <w:rsid w:val="00D045B2"/>
    <w:rsid w:val="00D51288"/>
    <w:rsid w:val="00D56602"/>
    <w:rsid w:val="00D66948"/>
    <w:rsid w:val="00D7485E"/>
    <w:rsid w:val="00D832DA"/>
    <w:rsid w:val="00D91C76"/>
    <w:rsid w:val="00DA698D"/>
    <w:rsid w:val="00DD5542"/>
    <w:rsid w:val="00DF323B"/>
    <w:rsid w:val="00DF439B"/>
    <w:rsid w:val="00E01A4D"/>
    <w:rsid w:val="00E35A95"/>
    <w:rsid w:val="00E41833"/>
    <w:rsid w:val="00E93943"/>
    <w:rsid w:val="00F22A94"/>
    <w:rsid w:val="00F90270"/>
    <w:rsid w:val="00F92B54"/>
    <w:rsid w:val="00F97F6D"/>
    <w:rsid w:val="00FE46A8"/>
    <w:rsid w:val="00FF0F41"/>
    <w:rsid w:val="67D5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71DB31"/>
  <w15:docId w15:val="{72CB3366-156B-4F9A-8535-AF5E62D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06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D0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10D06"/>
    <w:rPr>
      <w:b/>
      <w:bCs/>
    </w:rPr>
  </w:style>
  <w:style w:type="character" w:styleId="Hyperlink">
    <w:name w:val="Hyperlink"/>
    <w:basedOn w:val="DefaultParagraphFont"/>
    <w:uiPriority w:val="99"/>
    <w:unhideWhenUsed/>
    <w:rsid w:val="00610D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D0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4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0AC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AC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0AC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AC2"/>
    <w:rPr>
      <w:rFonts w:eastAsiaTheme="minorEastAsia"/>
      <w:sz w:val="24"/>
      <w:szCs w:val="24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83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C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2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F81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F81"/>
    <w:rPr>
      <w:rFonts w:eastAsiaTheme="minorEastAsia"/>
      <w:b/>
      <w:bCs/>
    </w:rPr>
  </w:style>
  <w:style w:type="character" w:styleId="PlaceholderText">
    <w:name w:val="Placeholder Text"/>
    <w:basedOn w:val="DefaultParagraphFont"/>
    <w:uiPriority w:val="99"/>
    <w:semiHidden/>
    <w:rsid w:val="00D51288"/>
    <w:rPr>
      <w:color w:val="808080"/>
    </w:rPr>
  </w:style>
  <w:style w:type="paragraph" w:styleId="Revision">
    <w:name w:val="Revision"/>
    <w:hidden/>
    <w:uiPriority w:val="99"/>
    <w:semiHidden/>
    <w:rsid w:val="00E01A4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4510765E8EA47AE87C4BACC244CDB" ma:contentTypeVersion="2" ma:contentTypeDescription="Create a new document." ma:contentTypeScope="" ma:versionID="c4b3f22c2ad30c14e6c39211996716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938032c7f3cd5b6405925d63bfd0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DA818-46A7-46E2-AEF0-1E8643110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321534-78A4-42B3-BE32-9CAE1B904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CEC228-BFD9-40F1-9FDC-8FDF56B07A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17645F-BC1F-4F2E-BE65-41890D32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BANCO MODAL S.A.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Admin</dc:creator>
  <cp:lastModifiedBy>FLAVIA SANDES FERREIRA</cp:lastModifiedBy>
  <cp:revision>5</cp:revision>
  <cp:lastPrinted>2012-12-12T12:40:00Z</cp:lastPrinted>
  <dcterms:created xsi:type="dcterms:W3CDTF">2022-06-23T21:52:00Z</dcterms:created>
  <dcterms:modified xsi:type="dcterms:W3CDTF">2022-09-20T18:17:00Z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0x0101005E64510765E8EA47AE87C4BACC244CDB</vt:lpwstr>
  </property>
</Properties>
</file>